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7E1" w:rsidRPr="00CF5763" w:rsidRDefault="00AB57E1" w:rsidP="00AB57E1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AB57E1" w:rsidRPr="00CF5763" w:rsidRDefault="00AB57E1" w:rsidP="00AB57E1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AB57E1" w:rsidRDefault="00615E2A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1" name="Рисунок 1" descr="C:\Users\User\Desktop\Новая папка\переподготовка и повыш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переподготовка и повыш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B57E1" w:rsidRPr="00CF5763" w:rsidRDefault="00AB57E1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AB57E1" w:rsidRPr="00CF5763" w:rsidRDefault="00AB57E1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AB57E1" w:rsidRPr="00CF5763" w:rsidRDefault="00AB57E1" w:rsidP="00AB57E1">
      <w:pPr>
        <w:spacing w:after="0" w:line="240" w:lineRule="auto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</w:p>
    <w:p w:rsidR="00AB57E1" w:rsidRPr="00CF5763" w:rsidRDefault="00AB57E1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lastRenderedPageBreak/>
        <w:t>I.ОБЩИЕ ПОЛОЖЕНИЯ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1.1. Положение о профессиональной подготовке, переподготовке и повышении квалификации педагогических работников составлено в соответствии со статьями 18, 196, 197 Трудового Кодекса РФ, Федерального закона «Об образовании в Российской Федерации» от 29.12.2012 г. №273-ФЗ, Закона Республики Татарстан от 22.07.2013 г. №68-З «Об образовании».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1.2. 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Детского сада.</w:t>
      </w:r>
    </w:p>
    <w:p w:rsidR="00AB57E1" w:rsidRPr="00CF5763" w:rsidRDefault="00AB57E1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II. ПРАВА И ОБЯЗАННОСТИ РАБОТОДАТЕЛЯ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2.1. Работодатель имеет право: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определять необходимость профессиональной подготовки, переподготовки и повышения квалификации педагогических кадров для нужд Детского сада;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предлагать формы подготовки, переподготовки и повышения квалификации педагогических работников с учетом возможностей повышения квалификации на базе Института развития  Республики Татарстан,  Приволжского межрегионального центра повышения квалификации и профессиональной переподготовки работников образования ФГФОУ ВПО КФУ.;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устанавливать перечень профессий работников, подлежащих повышению квалификации по согласованию с профсоюзным комитетом.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2.2.Работодатель обязан: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при направлении работника для повышения квалификации с отрывом от работы сохранять за ним место;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создать необходимые условия педагогическим работникам, проходящим профессиональную подготовку, переподготовку и повышение квалификации, для совмещения работы с обучением;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планировать повышение квалификации работника не реже 1 раза в 3 года;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детскому саду;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предоставлять отпуск без сохранения заработной платы по заявлению работника для повышения квалификации по личному желанию  и согласованию с заведующей, но не чаще 1 раза в 2 года.</w:t>
      </w:r>
    </w:p>
    <w:p w:rsidR="00AB57E1" w:rsidRPr="00CF5763" w:rsidRDefault="00AB57E1" w:rsidP="00AB57E1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III. ПРАВА И ОБЯЗАННОСТИ ПЕДАГОГИЧЕСКИХ РАБОТНИКОВ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3.1. В соответствии со статьей 187 ТК РФ работник имеет право: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на повышение квалификации с отрывом от работы не реже 1 раза в 3 года; с сохранением заработной платы в течение всего периода обучения;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на повышение квалификации по личному желанию в сроки и на условиях, согласованных с администрацией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;</w:t>
      </w:r>
      <w:proofErr w:type="gramEnd"/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 на отпуск без сохранения заработной платы,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предназначенное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для профессиональной подготовки, переподготовки и повышения квалификации.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3.2. Работник обязан: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эффективно использовать время, предоставленное работнику для повышения его профессионального роста;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- предоставить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ответственному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за делопроизводство копию документа, подтверждающего повышение профессиональной квалификации для внесения в личное дело.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IY. ЗАКЛЮЧЕНИЕ</w:t>
      </w:r>
    </w:p>
    <w:p w:rsidR="00AB57E1" w:rsidRPr="00CF5763" w:rsidRDefault="00AB57E1" w:rsidP="00AB57E1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4.1.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выполнением настоящего локального акта осуществляет заведующая, профсоюзный комитет Детского сада в соответствии со статьей 370 ТК РФ.</w:t>
      </w:r>
    </w:p>
    <w:p w:rsidR="00AB57E1" w:rsidRPr="00CF5763" w:rsidRDefault="00AB57E1" w:rsidP="00AB57E1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500"/>
    <w:rsid w:val="003016B5"/>
    <w:rsid w:val="00422298"/>
    <w:rsid w:val="004E5500"/>
    <w:rsid w:val="00615E2A"/>
    <w:rsid w:val="00955DAF"/>
    <w:rsid w:val="00A85455"/>
    <w:rsid w:val="00AB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7E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B5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B57E1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7E1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AB5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B57E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2015-11-16T05:35:00Z</dcterms:created>
  <dcterms:modified xsi:type="dcterms:W3CDTF">2017-02-06T07:18:00Z</dcterms:modified>
</cp:coreProperties>
</file>